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D61" w:rsidRDefault="007C4E2D" w:rsidP="007C4E2D">
      <w:pPr>
        <w:ind w:left="708"/>
        <w:jc w:val="both"/>
        <w:rPr>
          <w:rFonts w:ascii="Times New Roman" w:hAnsi="Times New Roman" w:cs="Times New Roman"/>
          <w:b/>
          <w:color w:val="FF0000"/>
          <w:sz w:val="24"/>
          <w:szCs w:val="24"/>
          <w:lang w:val="kk-KZ"/>
        </w:rPr>
      </w:pPr>
      <w:r w:rsidRPr="007C4E2D">
        <w:rPr>
          <w:rFonts w:ascii="Times New Roman" w:hAnsi="Times New Roman" w:cs="Times New Roman"/>
          <w:b/>
          <w:color w:val="FF0000"/>
          <w:sz w:val="24"/>
          <w:szCs w:val="24"/>
          <w:lang w:val="kk-KZ"/>
        </w:rPr>
        <w:t>ЖҰМЫСТЫ ОРЫНДАУҒА НҰСҚАУ</w:t>
      </w:r>
    </w:p>
    <w:p w:rsidR="0061521C" w:rsidRPr="0061521C" w:rsidRDefault="0061521C" w:rsidP="0061521C">
      <w:pPr>
        <w:ind w:left="708"/>
        <w:jc w:val="center"/>
        <w:rPr>
          <w:rFonts w:ascii="Times New Roman" w:hAnsi="Times New Roman" w:cs="Times New Roman"/>
          <w:sz w:val="24"/>
          <w:szCs w:val="24"/>
          <w:lang w:val="kk-KZ"/>
        </w:rPr>
      </w:pPr>
      <w:r w:rsidRPr="0061521C">
        <w:rPr>
          <w:rFonts w:ascii="Times New Roman" w:hAnsi="Times New Roman" w:cs="Times New Roman"/>
          <w:sz w:val="24"/>
          <w:szCs w:val="24"/>
        </w:rPr>
        <w:t>№ 1 ПРАК</w:t>
      </w:r>
      <w:r w:rsidRPr="0061521C">
        <w:rPr>
          <w:rFonts w:ascii="Times New Roman" w:hAnsi="Times New Roman" w:cs="Times New Roman"/>
          <w:sz w:val="24"/>
          <w:szCs w:val="24"/>
          <w:lang w:val="kk-KZ"/>
        </w:rPr>
        <w:t>ТИКАЛЫҚ ЖҰМЫС</w:t>
      </w:r>
    </w:p>
    <w:p w:rsidR="00E63D61" w:rsidRPr="007C4E2D" w:rsidRDefault="007C4E2D" w:rsidP="00E63D61">
      <w:pPr>
        <w:pStyle w:val="4"/>
        <w:shd w:val="clear" w:color="auto" w:fill="auto"/>
        <w:tabs>
          <w:tab w:val="left" w:pos="0"/>
        </w:tabs>
        <w:spacing w:after="0" w:line="240" w:lineRule="auto"/>
        <w:ind w:firstLine="709"/>
        <w:rPr>
          <w:b/>
          <w:sz w:val="24"/>
          <w:szCs w:val="24"/>
          <w:lang w:val="kk-KZ"/>
        </w:rPr>
      </w:pPr>
      <w:r>
        <w:rPr>
          <w:b/>
          <w:lang w:val="kk-KZ"/>
        </w:rPr>
        <w:t>Кіріспе</w:t>
      </w:r>
    </w:p>
    <w:p w:rsidR="00E63D61" w:rsidRPr="007C4E2D" w:rsidRDefault="00E63D61" w:rsidP="00E63D61">
      <w:pPr>
        <w:pStyle w:val="4"/>
        <w:shd w:val="clear" w:color="auto" w:fill="auto"/>
        <w:tabs>
          <w:tab w:val="left" w:pos="2122"/>
        </w:tabs>
        <w:spacing w:after="0"/>
        <w:ind w:right="20" w:firstLine="0"/>
        <w:rPr>
          <w:sz w:val="24"/>
          <w:szCs w:val="24"/>
          <w:lang w:val="kk-KZ"/>
        </w:rPr>
      </w:pPr>
    </w:p>
    <w:p w:rsidR="00E63D61" w:rsidRDefault="007C4E2D" w:rsidP="00E63D61">
      <w:pPr>
        <w:autoSpaceDE w:val="0"/>
        <w:autoSpaceDN w:val="0"/>
        <w:adjustRightInd w:val="0"/>
        <w:spacing w:after="0" w:line="240" w:lineRule="auto"/>
        <w:ind w:firstLine="709"/>
        <w:jc w:val="both"/>
        <w:rPr>
          <w:rFonts w:ascii="Times New Roman" w:eastAsia="Times New Roman" w:hAnsi="Times New Roman" w:cs="Times New Roman"/>
          <w:sz w:val="24"/>
          <w:szCs w:val="24"/>
          <w:lang w:val="kk-KZ"/>
        </w:rPr>
      </w:pPr>
      <w:r w:rsidRPr="007C4E2D">
        <w:rPr>
          <w:rFonts w:ascii="Times New Roman" w:eastAsia="Times New Roman" w:hAnsi="Times New Roman" w:cs="Times New Roman"/>
          <w:spacing w:val="2"/>
          <w:lang w:val="kk-KZ"/>
        </w:rPr>
        <w:t>Салынып жатқан жол саласының экономикалық сипаттамаларын, оның даму перспективаларын, көлік байланыстарының сипатын, қолда бар және ең ықтимал жүк құраушы пункттерді, жүктер мен жолаушыларды тасымалдауды қамтамасыз ету үшін жолдың маңызын, өндірістік және әлеуметтік инфрақұрылымды дамытуды келтіру</w:t>
      </w:r>
      <w:r w:rsidR="00E63D61" w:rsidRPr="00E63D61">
        <w:rPr>
          <w:rFonts w:ascii="Times New Roman" w:eastAsia="Times New Roman" w:hAnsi="Times New Roman" w:cs="Times New Roman"/>
          <w:sz w:val="24"/>
          <w:szCs w:val="24"/>
          <w:lang w:val="kk-KZ"/>
        </w:rPr>
        <w:t xml:space="preserve"> [</w:t>
      </w:r>
      <w:r w:rsidR="00E63D61">
        <w:rPr>
          <w:rFonts w:ascii="Times New Roman" w:eastAsia="Times New Roman" w:hAnsi="Times New Roman" w:cs="Times New Roman"/>
          <w:sz w:val="24"/>
          <w:szCs w:val="24"/>
          <w:lang w:val="kk-KZ"/>
        </w:rPr>
        <w:t>1</w:t>
      </w:r>
      <w:r w:rsidR="00E63D61" w:rsidRPr="00E63D61">
        <w:rPr>
          <w:rFonts w:ascii="Times New Roman" w:eastAsia="Times New Roman" w:hAnsi="Times New Roman" w:cs="Times New Roman"/>
          <w:sz w:val="24"/>
          <w:szCs w:val="24"/>
          <w:lang w:val="kk-KZ"/>
        </w:rPr>
        <w:t>].</w:t>
      </w:r>
    </w:p>
    <w:p w:rsidR="00E63D61" w:rsidRPr="00E63D61" w:rsidRDefault="00E63D61" w:rsidP="00E63D61">
      <w:pPr>
        <w:autoSpaceDE w:val="0"/>
        <w:autoSpaceDN w:val="0"/>
        <w:adjustRightInd w:val="0"/>
        <w:spacing w:after="0" w:line="240" w:lineRule="auto"/>
        <w:ind w:firstLine="709"/>
        <w:jc w:val="both"/>
        <w:rPr>
          <w:rFonts w:ascii="Times New Roman" w:hAnsi="Times New Roman" w:cs="Times New Roman"/>
          <w:sz w:val="24"/>
          <w:szCs w:val="24"/>
          <w:lang w:val="kk-KZ"/>
        </w:rPr>
      </w:pPr>
    </w:p>
    <w:p w:rsidR="00E63D61" w:rsidRPr="00C51321" w:rsidRDefault="00E63D61" w:rsidP="00E63D61">
      <w:pPr>
        <w:autoSpaceDE w:val="0"/>
        <w:autoSpaceDN w:val="0"/>
        <w:adjustRightInd w:val="0"/>
        <w:spacing w:after="0" w:line="240" w:lineRule="auto"/>
        <w:ind w:firstLine="709"/>
        <w:jc w:val="both"/>
        <w:rPr>
          <w:rFonts w:ascii="Times New Roman" w:eastAsia="Times New Roman" w:hAnsi="Times New Roman" w:cs="Times New Roman"/>
          <w:b/>
          <w:i/>
          <w:sz w:val="24"/>
          <w:szCs w:val="24"/>
          <w:lang w:val="kk-KZ"/>
        </w:rPr>
      </w:pPr>
      <w:r w:rsidRPr="00C51321">
        <w:rPr>
          <w:rFonts w:ascii="Times New Roman" w:eastAsia="Times New Roman" w:hAnsi="Times New Roman" w:cs="Times New Roman"/>
          <w:b/>
          <w:i/>
          <w:spacing w:val="2"/>
          <w:sz w:val="24"/>
          <w:szCs w:val="24"/>
          <w:lang w:val="kk-KZ"/>
        </w:rPr>
        <w:t xml:space="preserve">1 Большая советская энциклопедия. – М.: – Советская энциклопедия, </w:t>
      </w:r>
      <w:r w:rsidRPr="00C51321">
        <w:rPr>
          <w:rFonts w:ascii="Times New Roman" w:eastAsia="Times New Roman" w:hAnsi="Times New Roman" w:cs="Times New Roman"/>
          <w:b/>
          <w:i/>
          <w:sz w:val="24"/>
          <w:szCs w:val="24"/>
          <w:lang w:val="kk-KZ"/>
        </w:rPr>
        <w:t>1973.</w:t>
      </w:r>
    </w:p>
    <w:p w:rsidR="00E63D61" w:rsidRPr="00C51321" w:rsidRDefault="00E63D61" w:rsidP="00E63D61">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C51321">
        <w:rPr>
          <w:rFonts w:ascii="Times New Roman" w:eastAsia="Times New Roman" w:hAnsi="Times New Roman" w:cs="Times New Roman"/>
          <w:b/>
          <w:i/>
          <w:sz w:val="24"/>
          <w:szCs w:val="24"/>
          <w:lang w:val="kk-KZ"/>
        </w:rPr>
        <w:t>2 Интернет источники</w:t>
      </w:r>
    </w:p>
    <w:p w:rsidR="00E63D61" w:rsidRPr="00E63D61" w:rsidRDefault="00E63D61" w:rsidP="00E63D61">
      <w:pPr>
        <w:pStyle w:val="4"/>
        <w:shd w:val="clear" w:color="auto" w:fill="auto"/>
        <w:tabs>
          <w:tab w:val="left" w:pos="2122"/>
        </w:tabs>
        <w:spacing w:after="0" w:line="240" w:lineRule="auto"/>
        <w:ind w:firstLine="709"/>
        <w:jc w:val="both"/>
        <w:rPr>
          <w:sz w:val="24"/>
          <w:szCs w:val="24"/>
        </w:rPr>
      </w:pPr>
    </w:p>
    <w:p w:rsidR="00E63D61" w:rsidRPr="007C4E2D" w:rsidRDefault="007C4E2D" w:rsidP="00E63D61">
      <w:pPr>
        <w:spacing w:after="0" w:line="240" w:lineRule="auto"/>
        <w:ind w:firstLine="709"/>
        <w:jc w:val="both"/>
        <w:rPr>
          <w:rFonts w:ascii="Times New Roman" w:hAnsi="Times New Roman" w:cs="Times New Roman"/>
          <w:b/>
          <w:sz w:val="24"/>
          <w:szCs w:val="24"/>
        </w:rPr>
      </w:pPr>
      <w:r w:rsidRPr="007C4E2D">
        <w:rPr>
          <w:rFonts w:ascii="Times New Roman" w:hAnsi="Times New Roman" w:cs="Times New Roman"/>
          <w:b/>
          <w:sz w:val="24"/>
          <w:szCs w:val="24"/>
          <w:lang w:val="kk-KZ"/>
        </w:rPr>
        <w:t xml:space="preserve">1 </w:t>
      </w:r>
      <w:r w:rsidRPr="007C4E2D">
        <w:rPr>
          <w:rFonts w:ascii="Times New Roman" w:hAnsi="Times New Roman" w:cs="Times New Roman"/>
          <w:b/>
          <w:bCs/>
          <w:iCs/>
          <w:sz w:val="24"/>
          <w:szCs w:val="24"/>
          <w:lang w:val="kk-KZ"/>
        </w:rPr>
        <w:t>Табиғи жағдайлар және олардың жұмыс технологиясына әсері</w:t>
      </w:r>
      <w:r w:rsidR="00E63D61" w:rsidRPr="007C4E2D">
        <w:rPr>
          <w:rFonts w:ascii="Times New Roman" w:hAnsi="Times New Roman" w:cs="Times New Roman"/>
          <w:b/>
          <w:sz w:val="24"/>
          <w:szCs w:val="24"/>
        </w:rPr>
        <w:t xml:space="preserve"> (20-25 %).</w:t>
      </w:r>
    </w:p>
    <w:p w:rsidR="008A3862" w:rsidRPr="00C51321" w:rsidRDefault="008A3862" w:rsidP="008A3862">
      <w:pPr>
        <w:pStyle w:val="4"/>
        <w:numPr>
          <w:ilvl w:val="1"/>
          <w:numId w:val="2"/>
        </w:numPr>
        <w:shd w:val="clear" w:color="auto" w:fill="auto"/>
        <w:tabs>
          <w:tab w:val="left" w:pos="1910"/>
        </w:tabs>
        <w:spacing w:after="0"/>
        <w:ind w:left="20" w:firstLine="1420"/>
        <w:rPr>
          <w:b/>
          <w:sz w:val="24"/>
          <w:szCs w:val="24"/>
        </w:rPr>
      </w:pPr>
      <w:r w:rsidRPr="00C51321">
        <w:rPr>
          <w:b/>
          <w:sz w:val="24"/>
          <w:szCs w:val="24"/>
        </w:rPr>
        <w:t>Климат</w:t>
      </w:r>
      <w:r w:rsidR="007C4E2D">
        <w:rPr>
          <w:b/>
          <w:sz w:val="24"/>
          <w:szCs w:val="24"/>
          <w:lang w:val="kk-KZ"/>
        </w:rPr>
        <w:t>ы</w:t>
      </w:r>
    </w:p>
    <w:p w:rsidR="008A3862" w:rsidRDefault="008A3862" w:rsidP="00E63D61">
      <w:pPr>
        <w:spacing w:after="0" w:line="240" w:lineRule="auto"/>
        <w:ind w:firstLine="709"/>
        <w:jc w:val="both"/>
        <w:rPr>
          <w:rFonts w:ascii="Times New Roman" w:hAnsi="Times New Roman" w:cs="Times New Roman"/>
          <w:sz w:val="28"/>
          <w:szCs w:val="28"/>
        </w:rPr>
      </w:pPr>
    </w:p>
    <w:p w:rsidR="008A3862" w:rsidRPr="008A3862" w:rsidRDefault="007C4E2D" w:rsidP="008A3862">
      <w:pPr>
        <w:autoSpaceDE w:val="0"/>
        <w:autoSpaceDN w:val="0"/>
        <w:adjustRightInd w:val="0"/>
        <w:spacing w:after="0" w:line="240" w:lineRule="auto"/>
        <w:ind w:firstLine="709"/>
        <w:jc w:val="both"/>
        <w:rPr>
          <w:rFonts w:ascii="Times New Roman" w:hAnsi="Times New Roman" w:cs="Times New Roman"/>
          <w:sz w:val="24"/>
          <w:szCs w:val="24"/>
        </w:rPr>
      </w:pPr>
      <w:proofErr w:type="spellStart"/>
      <w:r w:rsidRPr="007C4E2D">
        <w:rPr>
          <w:rFonts w:ascii="Times New Roman" w:hAnsi="Times New Roman" w:cs="Times New Roman"/>
          <w:sz w:val="24"/>
          <w:szCs w:val="24"/>
        </w:rPr>
        <w:t>ҚНжЕ</w:t>
      </w:r>
      <w:proofErr w:type="spellEnd"/>
      <w:r w:rsidRPr="007C4E2D">
        <w:rPr>
          <w:rFonts w:ascii="Times New Roman" w:hAnsi="Times New Roman" w:cs="Times New Roman"/>
          <w:sz w:val="24"/>
          <w:szCs w:val="24"/>
        </w:rPr>
        <w:t xml:space="preserve"> [2,3] </w:t>
      </w:r>
      <w:proofErr w:type="spellStart"/>
      <w:r w:rsidRPr="007C4E2D">
        <w:rPr>
          <w:rFonts w:ascii="Times New Roman" w:hAnsi="Times New Roman" w:cs="Times New Roman"/>
          <w:sz w:val="24"/>
          <w:szCs w:val="24"/>
        </w:rPr>
        <w:t>және</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климаттық</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анықтамалыққа</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сәйкес</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климаттың</w:t>
      </w:r>
      <w:proofErr w:type="spellEnd"/>
      <w:r w:rsidRPr="007C4E2D">
        <w:rPr>
          <w:rFonts w:ascii="Times New Roman" w:hAnsi="Times New Roman" w:cs="Times New Roman"/>
          <w:sz w:val="24"/>
          <w:szCs w:val="24"/>
        </w:rPr>
        <w:t xml:space="preserve"> қажетті </w:t>
      </w:r>
      <w:proofErr w:type="spellStart"/>
      <w:r w:rsidRPr="007C4E2D">
        <w:rPr>
          <w:rFonts w:ascii="Times New Roman" w:hAnsi="Times New Roman" w:cs="Times New Roman"/>
          <w:sz w:val="24"/>
          <w:szCs w:val="24"/>
        </w:rPr>
        <w:t>сипаттамаларын</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анықтаңыз</w:t>
      </w:r>
      <w:proofErr w:type="spellEnd"/>
      <w:r w:rsidR="008A3862"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орташа</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айлық</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ауа</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температурасы</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жауатын жауын-шашын мөлшері</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 xml:space="preserve">мөлшері күніне </w:t>
      </w:r>
      <w:r w:rsidR="007C4E2D" w:rsidRPr="007C4E2D">
        <w:rPr>
          <w:rFonts w:ascii="Times New Roman" w:hAnsi="Times New Roman" w:cs="Times New Roman"/>
          <w:sz w:val="24"/>
          <w:szCs w:val="24"/>
        </w:rPr>
        <w:t>5 мм-</w:t>
      </w:r>
      <w:proofErr w:type="spellStart"/>
      <w:r w:rsidR="007C4E2D" w:rsidRPr="007C4E2D">
        <w:rPr>
          <w:rFonts w:ascii="Times New Roman" w:hAnsi="Times New Roman" w:cs="Times New Roman"/>
          <w:sz w:val="24"/>
          <w:szCs w:val="24"/>
        </w:rPr>
        <w:t>ден</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астам</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жауын-шашынды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күндер</w:t>
      </w:r>
      <w:proofErr w:type="spellEnd"/>
      <w:r w:rsidR="007C4E2D" w:rsidRPr="007C4E2D">
        <w:rPr>
          <w:rFonts w:ascii="Times New Roman" w:hAnsi="Times New Roman" w:cs="Times New Roman"/>
          <w:sz w:val="24"/>
          <w:szCs w:val="24"/>
        </w:rPr>
        <w:t xml:space="preserve"> саны</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жерді</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ылғалдандыру</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түрі</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sidRPr="007C4E2D">
        <w:rPr>
          <w:rFonts w:ascii="Times New Roman" w:hAnsi="Times New Roman" w:cs="Times New Roman"/>
          <w:sz w:val="24"/>
          <w:szCs w:val="24"/>
        </w:rPr>
        <w:t xml:space="preserve">қар </w:t>
      </w:r>
      <w:proofErr w:type="spellStart"/>
      <w:r w:rsidR="007C4E2D" w:rsidRPr="007C4E2D">
        <w:rPr>
          <w:rFonts w:ascii="Times New Roman" w:hAnsi="Times New Roman" w:cs="Times New Roman"/>
          <w:sz w:val="24"/>
          <w:szCs w:val="24"/>
        </w:rPr>
        <w:t>жамылғысының</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қалыңдығы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оның</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қалыптасы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және</w:t>
      </w:r>
      <w:proofErr w:type="spellEnd"/>
      <w:r w:rsidR="007C4E2D" w:rsidRPr="007C4E2D">
        <w:rPr>
          <w:rFonts w:ascii="Times New Roman" w:hAnsi="Times New Roman" w:cs="Times New Roman"/>
          <w:sz w:val="24"/>
          <w:szCs w:val="24"/>
        </w:rPr>
        <w:t xml:space="preserve"> еру </w:t>
      </w:r>
      <w:proofErr w:type="spellStart"/>
      <w:r w:rsidR="007C4E2D" w:rsidRPr="007C4E2D">
        <w:rPr>
          <w:rFonts w:ascii="Times New Roman" w:hAnsi="Times New Roman" w:cs="Times New Roman"/>
          <w:sz w:val="24"/>
          <w:szCs w:val="24"/>
        </w:rPr>
        <w:t>мерзімдері</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көктемде және күзде жұмысқа кедергі кезеңдер мерзімдері</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жол-климаттық аймағы</w:t>
      </w:r>
      <w:r w:rsidRPr="008A3862">
        <w:rPr>
          <w:rFonts w:ascii="Times New Roman" w:hAnsi="Times New Roman" w:cs="Times New Roman"/>
          <w:sz w:val="24"/>
          <w:szCs w:val="24"/>
        </w:rPr>
        <w:t xml:space="preserve"> (ДКЗ).</w:t>
      </w:r>
    </w:p>
    <w:p w:rsid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p>
    <w:p w:rsidR="008A3862" w:rsidRPr="00A12246" w:rsidRDefault="00A12246" w:rsidP="008A3862">
      <w:pPr>
        <w:autoSpaceDE w:val="0"/>
        <w:autoSpaceDN w:val="0"/>
        <w:adjustRightInd w:val="0"/>
        <w:spacing w:after="0" w:line="240" w:lineRule="auto"/>
        <w:ind w:firstLine="709"/>
        <w:jc w:val="both"/>
        <w:rPr>
          <w:rFonts w:ascii="Times New Roman" w:hAnsi="Times New Roman" w:cs="Times New Roman"/>
          <w:b/>
          <w:color w:val="FF0000"/>
          <w:sz w:val="24"/>
          <w:szCs w:val="24"/>
        </w:rPr>
      </w:pPr>
      <w:r w:rsidRPr="00A12246">
        <w:rPr>
          <w:rFonts w:ascii="Times New Roman" w:hAnsi="Times New Roman" w:cs="Times New Roman"/>
          <w:b/>
          <w:color w:val="FF0000"/>
          <w:sz w:val="24"/>
          <w:szCs w:val="24"/>
        </w:rPr>
        <w:t>БАРЛЫҚ БЕРIЛГЕНДЕР ҚАЖЕТТI КЕСТЕЛЕРГЕ ТОЛТЫРЫЛАДЫ.</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p>
    <w:p w:rsidR="008A3862" w:rsidRPr="00C51321" w:rsidRDefault="008A3862" w:rsidP="008A3862">
      <w:pPr>
        <w:autoSpaceDE w:val="0"/>
        <w:autoSpaceDN w:val="0"/>
        <w:adjustRightInd w:val="0"/>
        <w:spacing w:after="0" w:line="240" w:lineRule="auto"/>
        <w:ind w:firstLine="709"/>
        <w:jc w:val="both"/>
        <w:rPr>
          <w:rFonts w:ascii="Times New Roman" w:hAnsi="Times New Roman" w:cs="Times New Roman"/>
          <w:b/>
          <w:i/>
          <w:sz w:val="24"/>
          <w:szCs w:val="24"/>
        </w:rPr>
      </w:pPr>
      <w:r w:rsidRPr="00C51321">
        <w:rPr>
          <w:rFonts w:ascii="Times New Roman" w:hAnsi="Times New Roman" w:cs="Times New Roman"/>
          <w:b/>
          <w:i/>
          <w:sz w:val="24"/>
          <w:szCs w:val="24"/>
        </w:rPr>
        <w:t>2 СП РК 2.04-01-2017. Строительная климатология, Астана 2017</w:t>
      </w:r>
    </w:p>
    <w:p w:rsidR="008A3862" w:rsidRPr="00C51321" w:rsidRDefault="008A3862" w:rsidP="008A3862">
      <w:pPr>
        <w:autoSpaceDE w:val="0"/>
        <w:autoSpaceDN w:val="0"/>
        <w:adjustRightInd w:val="0"/>
        <w:spacing w:after="0" w:line="240" w:lineRule="auto"/>
        <w:ind w:firstLine="709"/>
        <w:jc w:val="both"/>
        <w:rPr>
          <w:rFonts w:ascii="Times New Roman" w:hAnsi="Times New Roman" w:cs="Times New Roman"/>
          <w:b/>
          <w:i/>
          <w:sz w:val="24"/>
          <w:szCs w:val="24"/>
        </w:rPr>
      </w:pPr>
      <w:r w:rsidRPr="00C51321">
        <w:rPr>
          <w:rFonts w:ascii="Times New Roman" w:hAnsi="Times New Roman" w:cs="Times New Roman"/>
          <w:b/>
          <w:i/>
          <w:sz w:val="24"/>
          <w:szCs w:val="24"/>
        </w:rPr>
        <w:t xml:space="preserve">3 СНиП    2.01.01-82.    Строительная    климатология    и    геофизика. </w:t>
      </w:r>
      <w:proofErr w:type="gramStart"/>
      <w:r w:rsidRPr="00C51321">
        <w:rPr>
          <w:rFonts w:ascii="Times New Roman" w:hAnsi="Times New Roman" w:cs="Times New Roman"/>
          <w:b/>
          <w:i/>
          <w:sz w:val="24"/>
          <w:szCs w:val="24"/>
        </w:rPr>
        <w:t>М. :</w:t>
      </w:r>
      <w:proofErr w:type="spellStart"/>
      <w:r w:rsidRPr="00C51321">
        <w:rPr>
          <w:rFonts w:ascii="Times New Roman" w:hAnsi="Times New Roman" w:cs="Times New Roman"/>
          <w:b/>
          <w:i/>
          <w:sz w:val="24"/>
          <w:szCs w:val="24"/>
        </w:rPr>
        <w:t>Стройиздат</w:t>
      </w:r>
      <w:proofErr w:type="spellEnd"/>
      <w:proofErr w:type="gramEnd"/>
      <w:r w:rsidRPr="00C51321">
        <w:rPr>
          <w:rFonts w:ascii="Times New Roman" w:hAnsi="Times New Roman" w:cs="Times New Roman"/>
          <w:b/>
          <w:i/>
          <w:sz w:val="24"/>
          <w:szCs w:val="24"/>
        </w:rPr>
        <w:t>, 1983.</w:t>
      </w:r>
    </w:p>
    <w:p w:rsidR="00C51321" w:rsidRPr="00C51321" w:rsidRDefault="00C51321" w:rsidP="008A3862">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C51321">
        <w:rPr>
          <w:rFonts w:ascii="Times New Roman" w:hAnsi="Times New Roman" w:cs="Times New Roman"/>
          <w:b/>
          <w:i/>
          <w:sz w:val="24"/>
          <w:szCs w:val="24"/>
          <w:lang w:val="kk-KZ"/>
        </w:rPr>
        <w:t>4 Технология стоительства автомобильных дорог, ч.1. / Сиденко В.М., Батраков О.Т., Леушин А.И. Изд-во «Вища школа», Киев, 1970 г., стр. 236.</w:t>
      </w:r>
    </w:p>
    <w:p w:rsidR="00C51321" w:rsidRDefault="00C51321" w:rsidP="008A3862">
      <w:pPr>
        <w:autoSpaceDE w:val="0"/>
        <w:autoSpaceDN w:val="0"/>
        <w:adjustRightInd w:val="0"/>
        <w:spacing w:after="0" w:line="240" w:lineRule="auto"/>
        <w:ind w:firstLine="709"/>
        <w:jc w:val="both"/>
        <w:rPr>
          <w:rFonts w:ascii="Times New Roman" w:hAnsi="Times New Roman" w:cs="Times New Roman"/>
          <w:b/>
          <w:sz w:val="24"/>
          <w:szCs w:val="24"/>
          <w:lang w:val="kk-KZ"/>
        </w:rPr>
      </w:pPr>
    </w:p>
    <w:p w:rsidR="0061521C" w:rsidRDefault="0061521C" w:rsidP="008A3862">
      <w:pPr>
        <w:autoSpaceDE w:val="0"/>
        <w:autoSpaceDN w:val="0"/>
        <w:adjustRightInd w:val="0"/>
        <w:spacing w:after="0" w:line="240" w:lineRule="auto"/>
        <w:ind w:firstLine="709"/>
        <w:jc w:val="both"/>
        <w:rPr>
          <w:rFonts w:ascii="Times New Roman" w:hAnsi="Times New Roman" w:cs="Times New Roman"/>
          <w:b/>
          <w:sz w:val="24"/>
          <w:szCs w:val="24"/>
          <w:lang w:val="kk-KZ"/>
        </w:rPr>
      </w:pPr>
      <w:r w:rsidRPr="0061521C">
        <w:rPr>
          <w:rFonts w:ascii="Times New Roman" w:hAnsi="Times New Roman" w:cs="Times New Roman"/>
          <w:b/>
          <w:sz w:val="24"/>
          <w:szCs w:val="24"/>
          <w:lang w:val="kk-KZ"/>
        </w:rPr>
        <w:t>Жол жұмыстарының әр түрлі топтарын орындау мерзімдерін көрсете отырып, жол-климаттық кесте салу (қараңыз: Әдістемелік нұсқау). Жер жұмыстарын жүргізудің ықтимал мерзімдерін белгілеу.</w:t>
      </w:r>
    </w:p>
    <w:p w:rsidR="0061521C" w:rsidRDefault="0061521C" w:rsidP="008A3862">
      <w:pPr>
        <w:autoSpaceDE w:val="0"/>
        <w:autoSpaceDN w:val="0"/>
        <w:adjustRightInd w:val="0"/>
        <w:spacing w:after="0" w:line="240" w:lineRule="auto"/>
        <w:ind w:firstLine="709"/>
        <w:jc w:val="both"/>
        <w:rPr>
          <w:rFonts w:ascii="Times New Roman" w:hAnsi="Times New Roman" w:cs="Times New Roman"/>
          <w:b/>
          <w:sz w:val="24"/>
          <w:szCs w:val="24"/>
          <w:lang w:val="kk-KZ"/>
        </w:rPr>
      </w:pPr>
    </w:p>
    <w:tbl>
      <w:tblPr>
        <w:tblStyle w:val="a5"/>
        <w:tblW w:w="0" w:type="auto"/>
        <w:tblLook w:val="01E0" w:firstRow="1" w:lastRow="1" w:firstColumn="1" w:lastColumn="1" w:noHBand="0" w:noVBand="0"/>
      </w:tblPr>
      <w:tblGrid>
        <w:gridCol w:w="1176"/>
        <w:gridCol w:w="5938"/>
        <w:gridCol w:w="2231"/>
      </w:tblGrid>
      <w:tr w:rsidR="0061521C" w:rsidTr="00110A99">
        <w:tc>
          <w:tcPr>
            <w:tcW w:w="1188" w:type="dxa"/>
          </w:tcPr>
          <w:p w:rsidR="0061521C" w:rsidRPr="003F7110" w:rsidRDefault="0061521C" w:rsidP="00110A99">
            <w:pPr>
              <w:jc w:val="center"/>
              <w:rPr>
                <w:lang w:val="kk-KZ"/>
              </w:rPr>
            </w:pPr>
            <w:r w:rsidRPr="003F7110">
              <w:rPr>
                <w:lang w:val="kk-KZ"/>
              </w:rPr>
              <w:t>Жұмыс топтары</w:t>
            </w:r>
          </w:p>
        </w:tc>
        <w:tc>
          <w:tcPr>
            <w:tcW w:w="6120" w:type="dxa"/>
          </w:tcPr>
          <w:p w:rsidR="0061521C" w:rsidRPr="003F7110" w:rsidRDefault="0061521C" w:rsidP="00110A99">
            <w:pPr>
              <w:jc w:val="center"/>
              <w:rPr>
                <w:lang w:val="kk-KZ"/>
              </w:rPr>
            </w:pPr>
            <w:r w:rsidRPr="003F7110">
              <w:rPr>
                <w:lang w:val="kk-KZ"/>
              </w:rPr>
              <w:t>Температураға байланысты рұқсат етілген жұмыс түрлері</w:t>
            </w:r>
          </w:p>
        </w:tc>
        <w:tc>
          <w:tcPr>
            <w:tcW w:w="2263" w:type="dxa"/>
          </w:tcPr>
          <w:p w:rsidR="0061521C" w:rsidRPr="003F7110" w:rsidRDefault="0061521C" w:rsidP="00110A99">
            <w:pPr>
              <w:jc w:val="center"/>
              <w:rPr>
                <w:lang w:val="kk-KZ"/>
              </w:rPr>
            </w:pPr>
            <w:r w:rsidRPr="003F7110">
              <w:rPr>
                <w:lang w:val="kk-KZ"/>
              </w:rPr>
              <w:t>Орташа тәуліктік ауа температурасы</w:t>
            </w:r>
          </w:p>
        </w:tc>
      </w:tr>
      <w:tr w:rsidR="0061521C" w:rsidTr="00110A99">
        <w:tc>
          <w:tcPr>
            <w:tcW w:w="1188" w:type="dxa"/>
          </w:tcPr>
          <w:p w:rsidR="0061521C" w:rsidRPr="003F7110" w:rsidRDefault="0061521C" w:rsidP="00110A99">
            <w:pPr>
              <w:jc w:val="center"/>
              <w:rPr>
                <w:lang w:val="kk-KZ"/>
              </w:rPr>
            </w:pPr>
            <w:r w:rsidRPr="003F7110">
              <w:rPr>
                <w:lang w:val="kk-KZ"/>
              </w:rPr>
              <w:t>1</w:t>
            </w:r>
          </w:p>
        </w:tc>
        <w:tc>
          <w:tcPr>
            <w:tcW w:w="6120" w:type="dxa"/>
          </w:tcPr>
          <w:p w:rsidR="0061521C" w:rsidRPr="003F7110" w:rsidRDefault="0061521C" w:rsidP="00110A99">
            <w:pPr>
              <w:jc w:val="center"/>
              <w:rPr>
                <w:lang w:val="kk-KZ"/>
              </w:rPr>
            </w:pPr>
            <w:r w:rsidRPr="003F7110">
              <w:rPr>
                <w:lang w:val="kk-KZ"/>
              </w:rPr>
              <w:t>2</w:t>
            </w:r>
          </w:p>
        </w:tc>
        <w:tc>
          <w:tcPr>
            <w:tcW w:w="2263" w:type="dxa"/>
          </w:tcPr>
          <w:p w:rsidR="0061521C" w:rsidRPr="003F7110" w:rsidRDefault="0061521C" w:rsidP="00110A99">
            <w:pPr>
              <w:jc w:val="center"/>
              <w:rPr>
                <w:lang w:val="kk-KZ"/>
              </w:rPr>
            </w:pPr>
            <w:r w:rsidRPr="003F7110">
              <w:rPr>
                <w:lang w:val="kk-KZ"/>
              </w:rPr>
              <w:t>3</w:t>
            </w:r>
          </w:p>
        </w:tc>
      </w:tr>
      <w:tr w:rsidR="0061521C" w:rsidTr="00110A99">
        <w:tc>
          <w:tcPr>
            <w:tcW w:w="1188" w:type="dxa"/>
          </w:tcPr>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r w:rsidRPr="003F7110">
              <w:rPr>
                <w:lang w:val="kk-KZ"/>
              </w:rPr>
              <w:t>0</w:t>
            </w:r>
          </w:p>
        </w:tc>
        <w:tc>
          <w:tcPr>
            <w:tcW w:w="6120" w:type="dxa"/>
          </w:tcPr>
          <w:p w:rsidR="0061521C" w:rsidRPr="003F7110" w:rsidRDefault="0061521C" w:rsidP="00110A99">
            <w:pPr>
              <w:jc w:val="both"/>
              <w:rPr>
                <w:lang w:val="kk-KZ"/>
              </w:rPr>
            </w:pPr>
            <w:r w:rsidRPr="003F7110">
              <w:rPr>
                <w:lang w:val="kk-KZ"/>
              </w:rPr>
              <w:t xml:space="preserve">     Дайындық жұмыстары – үймереттерді көшіру, электр беріліс жүйелерін тасымалдау, орман шабу, талдарды кесу.</w:t>
            </w:r>
          </w:p>
          <w:p w:rsidR="0061521C" w:rsidRPr="003F7110" w:rsidRDefault="0061521C" w:rsidP="00110A99">
            <w:pPr>
              <w:jc w:val="both"/>
              <w:rPr>
                <w:lang w:val="kk-KZ"/>
              </w:rPr>
            </w:pPr>
            <w:r w:rsidRPr="003F7110">
              <w:rPr>
                <w:lang w:val="kk-KZ"/>
              </w:rPr>
              <w:t xml:space="preserve">     Қазыңдылар мен қорларды өңдеу.</w:t>
            </w:r>
          </w:p>
          <w:p w:rsidR="0061521C" w:rsidRPr="003F7110" w:rsidRDefault="0061521C" w:rsidP="00110A99">
            <w:pPr>
              <w:jc w:val="both"/>
              <w:rPr>
                <w:lang w:val="kk-KZ"/>
              </w:rPr>
            </w:pPr>
            <w:r w:rsidRPr="003F7110">
              <w:rPr>
                <w:lang w:val="kk-KZ"/>
              </w:rPr>
              <w:t xml:space="preserve">     Үйінді тұрғызу – шоғырланған топырақ қорларынан, құмнан және тасты топырақтардан, торфтан тазалау.</w:t>
            </w:r>
          </w:p>
          <w:p w:rsidR="0061521C" w:rsidRPr="003F7110" w:rsidRDefault="0061521C" w:rsidP="00110A99">
            <w:pPr>
              <w:jc w:val="both"/>
              <w:rPr>
                <w:lang w:val="kk-KZ"/>
              </w:rPr>
            </w:pPr>
            <w:r w:rsidRPr="003F7110">
              <w:rPr>
                <w:lang w:val="kk-KZ"/>
              </w:rPr>
              <w:t xml:space="preserve">     Нығайту жұмыстары – бағыттағыш ғимараттары үйінділері құламалары мен өзен арнасын.</w:t>
            </w:r>
          </w:p>
          <w:p w:rsidR="0061521C" w:rsidRPr="003F7110" w:rsidRDefault="0061521C" w:rsidP="00110A99">
            <w:pPr>
              <w:jc w:val="both"/>
              <w:rPr>
                <w:lang w:val="kk-KZ"/>
              </w:rPr>
            </w:pPr>
            <w:r w:rsidRPr="003F7110">
              <w:rPr>
                <w:lang w:val="kk-KZ"/>
              </w:rPr>
              <w:t xml:space="preserve">     Жол жамылғысы конструктивті қабаттарының құрылысы – қиыршық және малта тастан, активтелген қождан, құралмалы цементті бетонды тақталардан.</w:t>
            </w:r>
          </w:p>
          <w:p w:rsidR="0061521C" w:rsidRPr="003F7110" w:rsidRDefault="0061521C" w:rsidP="00110A99">
            <w:pPr>
              <w:jc w:val="both"/>
              <w:rPr>
                <w:lang w:val="kk-KZ"/>
              </w:rPr>
            </w:pPr>
            <w:r w:rsidRPr="003F7110">
              <w:rPr>
                <w:lang w:val="kk-KZ"/>
              </w:rPr>
              <w:t xml:space="preserve">     Құралмалы темір бетоннан жасалған көпірлер мен жасанды ғимараттардағы жеке жұмыстар.</w:t>
            </w:r>
          </w:p>
        </w:tc>
        <w:tc>
          <w:tcPr>
            <w:tcW w:w="2263" w:type="dxa"/>
          </w:tcPr>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r w:rsidRPr="003F7110">
              <w:rPr>
                <w:lang w:val="kk-KZ"/>
              </w:rPr>
              <w:t>0</w:t>
            </w:r>
            <w:r w:rsidRPr="003F7110">
              <w:rPr>
                <w:vertAlign w:val="superscript"/>
                <w:lang w:val="kk-KZ"/>
              </w:rPr>
              <w:t>0</w:t>
            </w:r>
            <w:r w:rsidRPr="003F7110">
              <w:rPr>
                <w:lang w:val="kk-KZ"/>
              </w:rPr>
              <w:t>-тан төмен</w:t>
            </w:r>
          </w:p>
        </w:tc>
      </w:tr>
      <w:tr w:rsidR="0061521C" w:rsidTr="00110A99">
        <w:tc>
          <w:tcPr>
            <w:tcW w:w="1188" w:type="dxa"/>
          </w:tcPr>
          <w:p w:rsidR="0061521C" w:rsidRPr="003F7110" w:rsidRDefault="0061521C" w:rsidP="00110A99">
            <w:pPr>
              <w:jc w:val="center"/>
              <w:rPr>
                <w:lang w:val="en-US"/>
              </w:rPr>
            </w:pPr>
            <w:r w:rsidRPr="003F7110">
              <w:rPr>
                <w:lang w:val="en-US"/>
              </w:rPr>
              <w:t>I</w:t>
            </w:r>
          </w:p>
        </w:tc>
        <w:tc>
          <w:tcPr>
            <w:tcW w:w="6120" w:type="dxa"/>
          </w:tcPr>
          <w:p w:rsidR="0061521C" w:rsidRPr="003F7110" w:rsidRDefault="0061521C" w:rsidP="00110A99">
            <w:pPr>
              <w:jc w:val="both"/>
              <w:rPr>
                <w:lang w:val="kk-KZ"/>
              </w:rPr>
            </w:pPr>
            <w:r w:rsidRPr="003F7110">
              <w:rPr>
                <w:lang w:val="kk-KZ"/>
              </w:rPr>
              <w:t xml:space="preserve">     0-топтағы жұмыстар.</w:t>
            </w:r>
          </w:p>
          <w:p w:rsidR="0061521C" w:rsidRPr="003F7110" w:rsidRDefault="0061521C" w:rsidP="00110A99">
            <w:pPr>
              <w:jc w:val="both"/>
              <w:rPr>
                <w:lang w:val="kk-KZ"/>
              </w:rPr>
            </w:pPr>
            <w:r w:rsidRPr="003F7110">
              <w:rPr>
                <w:lang w:val="kk-KZ"/>
              </w:rPr>
              <w:lastRenderedPageBreak/>
              <w:t xml:space="preserve">     Сызықтық жер жұмыстары</w:t>
            </w:r>
          </w:p>
        </w:tc>
        <w:tc>
          <w:tcPr>
            <w:tcW w:w="2263" w:type="dxa"/>
          </w:tcPr>
          <w:p w:rsidR="0061521C" w:rsidRPr="003F7110" w:rsidRDefault="0061521C" w:rsidP="00110A99">
            <w:pPr>
              <w:jc w:val="center"/>
              <w:rPr>
                <w:lang w:val="kk-KZ"/>
              </w:rPr>
            </w:pPr>
            <w:r w:rsidRPr="003F7110">
              <w:rPr>
                <w:lang w:val="kk-KZ"/>
              </w:rPr>
              <w:lastRenderedPageBreak/>
              <w:t>0</w:t>
            </w:r>
            <w:r w:rsidRPr="003F7110">
              <w:rPr>
                <w:vertAlign w:val="superscript"/>
                <w:lang w:val="kk-KZ"/>
              </w:rPr>
              <w:t>0</w:t>
            </w:r>
            <w:r w:rsidRPr="003F7110">
              <w:rPr>
                <w:lang w:val="kk-KZ"/>
              </w:rPr>
              <w:t>-тан жоғары</w:t>
            </w:r>
          </w:p>
        </w:tc>
      </w:tr>
      <w:tr w:rsidR="0061521C" w:rsidTr="00110A99">
        <w:tc>
          <w:tcPr>
            <w:tcW w:w="1188" w:type="dxa"/>
          </w:tcPr>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en-US"/>
              </w:rPr>
            </w:pPr>
            <w:r w:rsidRPr="003F7110">
              <w:rPr>
                <w:lang w:val="en-US"/>
              </w:rPr>
              <w:t>II</w:t>
            </w:r>
          </w:p>
        </w:tc>
        <w:tc>
          <w:tcPr>
            <w:tcW w:w="6120" w:type="dxa"/>
          </w:tcPr>
          <w:p w:rsidR="0061521C" w:rsidRPr="003F7110" w:rsidRDefault="0061521C" w:rsidP="00110A99">
            <w:pPr>
              <w:jc w:val="both"/>
              <w:rPr>
                <w:lang w:val="kk-KZ"/>
              </w:rPr>
            </w:pPr>
            <w:r w:rsidRPr="003F7110">
              <w:rPr>
                <w:lang w:val="kk-KZ"/>
              </w:rPr>
              <w:t xml:space="preserve">     </w:t>
            </w:r>
            <w:r w:rsidRPr="003F7110">
              <w:rPr>
                <w:lang w:val="en-US"/>
              </w:rPr>
              <w:t>I</w:t>
            </w:r>
            <w:r w:rsidRPr="003F7110">
              <w:rPr>
                <w:lang w:val="kk-KZ"/>
              </w:rPr>
              <w:t>-топтағы жұмыстар.</w:t>
            </w:r>
          </w:p>
          <w:p w:rsidR="0061521C" w:rsidRPr="003F7110" w:rsidRDefault="0061521C" w:rsidP="00110A99">
            <w:pPr>
              <w:jc w:val="both"/>
              <w:rPr>
                <w:lang w:val="kk-KZ"/>
              </w:rPr>
            </w:pPr>
            <w:r w:rsidRPr="003F7110">
              <w:rPr>
                <w:lang w:val="kk-KZ"/>
              </w:rPr>
              <w:t xml:space="preserve">     Жасанды ғимараттар құрылысы.</w:t>
            </w:r>
          </w:p>
          <w:p w:rsidR="0061521C" w:rsidRPr="003F7110" w:rsidRDefault="0061521C" w:rsidP="00110A99">
            <w:pPr>
              <w:jc w:val="both"/>
              <w:rPr>
                <w:lang w:val="kk-KZ"/>
              </w:rPr>
            </w:pPr>
            <w:r w:rsidRPr="003F7110">
              <w:rPr>
                <w:lang w:val="kk-KZ"/>
              </w:rPr>
              <w:t xml:space="preserve">     Жол жамылғысы конструктивті қабаттарының құрылысы – минералды тұтқырғыштармен, битум эмульсияларымен және қаңқа қосымшаларымен нығайтылған топырақтар; сіңіру тәсілімен тұрғызылған қиыршық тастар қабаты; қара қиыршық тастар қабаты; битумды минералды және асфальт бетонды қоспалар.</w:t>
            </w:r>
          </w:p>
          <w:p w:rsidR="0061521C" w:rsidRPr="003F7110" w:rsidRDefault="0061521C" w:rsidP="00110A99">
            <w:pPr>
              <w:jc w:val="both"/>
              <w:rPr>
                <w:lang w:val="kk-KZ"/>
              </w:rPr>
            </w:pPr>
            <w:r w:rsidRPr="003F7110">
              <w:rPr>
                <w:lang w:val="kk-KZ"/>
              </w:rPr>
              <w:t xml:space="preserve">     Катионды эмульсия қолданумен жасалған беттік өңдеу қабатын салу.</w:t>
            </w:r>
          </w:p>
        </w:tc>
        <w:tc>
          <w:tcPr>
            <w:tcW w:w="2263" w:type="dxa"/>
          </w:tcPr>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p>
          <w:p w:rsidR="0061521C" w:rsidRPr="003F7110" w:rsidRDefault="0061521C" w:rsidP="00110A99">
            <w:pPr>
              <w:jc w:val="center"/>
              <w:rPr>
                <w:lang w:val="kk-KZ"/>
              </w:rPr>
            </w:pPr>
            <w:r w:rsidRPr="003F7110">
              <w:rPr>
                <w:lang w:val="kk-KZ"/>
              </w:rPr>
              <w:t>+5</w:t>
            </w:r>
            <w:r w:rsidRPr="003F7110">
              <w:rPr>
                <w:vertAlign w:val="superscript"/>
                <w:lang w:val="kk-KZ"/>
              </w:rPr>
              <w:t>0</w:t>
            </w:r>
            <w:r w:rsidRPr="003F7110">
              <w:rPr>
                <w:lang w:val="kk-KZ"/>
              </w:rPr>
              <w:t>- тан жоғары</w:t>
            </w:r>
          </w:p>
        </w:tc>
      </w:tr>
      <w:tr w:rsidR="0061521C" w:rsidTr="00110A99">
        <w:tc>
          <w:tcPr>
            <w:tcW w:w="1188" w:type="dxa"/>
          </w:tcPr>
          <w:p w:rsidR="0061521C" w:rsidRPr="003F7110" w:rsidRDefault="0061521C" w:rsidP="00110A99">
            <w:pPr>
              <w:jc w:val="center"/>
              <w:rPr>
                <w:lang w:val="kk-KZ"/>
              </w:rPr>
            </w:pPr>
          </w:p>
          <w:p w:rsidR="0061521C" w:rsidRPr="003F7110" w:rsidRDefault="0061521C" w:rsidP="00110A99">
            <w:pPr>
              <w:jc w:val="center"/>
              <w:rPr>
                <w:lang w:val="en-US"/>
              </w:rPr>
            </w:pPr>
            <w:r w:rsidRPr="003F7110">
              <w:rPr>
                <w:lang w:val="en-US"/>
              </w:rPr>
              <w:t>III</w:t>
            </w:r>
          </w:p>
        </w:tc>
        <w:tc>
          <w:tcPr>
            <w:tcW w:w="6120" w:type="dxa"/>
          </w:tcPr>
          <w:p w:rsidR="0061521C" w:rsidRPr="003F7110" w:rsidRDefault="0061521C" w:rsidP="00110A99">
            <w:pPr>
              <w:jc w:val="both"/>
              <w:rPr>
                <w:lang w:val="kk-KZ"/>
              </w:rPr>
            </w:pPr>
            <w:r w:rsidRPr="003F7110">
              <w:rPr>
                <w:lang w:val="kk-KZ"/>
              </w:rPr>
              <w:t xml:space="preserve">     </w:t>
            </w:r>
            <w:r w:rsidRPr="003F7110">
              <w:rPr>
                <w:lang w:val="en-US"/>
              </w:rPr>
              <w:t>II</w:t>
            </w:r>
            <w:r w:rsidRPr="003F7110">
              <w:rPr>
                <w:lang w:val="kk-KZ"/>
              </w:rPr>
              <w:t>-топтағы жұмыстар.</w:t>
            </w:r>
          </w:p>
          <w:p w:rsidR="0061521C" w:rsidRPr="003F7110" w:rsidRDefault="0061521C" w:rsidP="00110A99">
            <w:pPr>
              <w:jc w:val="both"/>
              <w:rPr>
                <w:lang w:val="kk-KZ"/>
              </w:rPr>
            </w:pPr>
            <w:r w:rsidRPr="003F7110">
              <w:rPr>
                <w:lang w:val="kk-KZ"/>
              </w:rPr>
              <w:t xml:space="preserve">     Жол жамылғысы конструктивті қабаттарының құрылысы – ыстық асфальт бетон қабаты; органикалық тұтқырғыштармен жолда араластырылған қиыршық тас қабаты.</w:t>
            </w:r>
          </w:p>
        </w:tc>
        <w:tc>
          <w:tcPr>
            <w:tcW w:w="2263" w:type="dxa"/>
          </w:tcPr>
          <w:p w:rsidR="0061521C" w:rsidRPr="003F7110" w:rsidRDefault="0061521C" w:rsidP="00110A99">
            <w:pPr>
              <w:jc w:val="center"/>
              <w:rPr>
                <w:lang w:val="kk-KZ"/>
              </w:rPr>
            </w:pPr>
          </w:p>
          <w:p w:rsidR="0061521C" w:rsidRPr="003F7110" w:rsidRDefault="0061521C" w:rsidP="00110A99">
            <w:pPr>
              <w:jc w:val="center"/>
              <w:rPr>
                <w:lang w:val="kk-KZ"/>
              </w:rPr>
            </w:pPr>
            <w:r w:rsidRPr="003F7110">
              <w:rPr>
                <w:lang w:val="kk-KZ"/>
              </w:rPr>
              <w:t>+15</w:t>
            </w:r>
            <w:r w:rsidRPr="003F7110">
              <w:rPr>
                <w:vertAlign w:val="superscript"/>
                <w:lang w:val="kk-KZ"/>
              </w:rPr>
              <w:t>0</w:t>
            </w:r>
            <w:r w:rsidRPr="003F7110">
              <w:rPr>
                <w:lang w:val="kk-KZ"/>
              </w:rPr>
              <w:t>- тан жоғары</w:t>
            </w:r>
          </w:p>
        </w:tc>
      </w:tr>
    </w:tbl>
    <w:p w:rsidR="0061521C" w:rsidRDefault="0061521C" w:rsidP="0061521C">
      <w:pPr>
        <w:autoSpaceDE w:val="0"/>
        <w:autoSpaceDN w:val="0"/>
        <w:adjustRightInd w:val="0"/>
        <w:spacing w:after="0" w:line="240" w:lineRule="auto"/>
        <w:jc w:val="both"/>
        <w:rPr>
          <w:rFonts w:ascii="Times New Roman" w:hAnsi="Times New Roman" w:cs="Times New Roman"/>
          <w:b/>
          <w:sz w:val="24"/>
          <w:szCs w:val="24"/>
          <w:lang w:val="kk-KZ"/>
        </w:rPr>
      </w:pPr>
    </w:p>
    <w:p w:rsidR="0061521C" w:rsidRPr="00C51321" w:rsidRDefault="0061521C" w:rsidP="0061521C">
      <w:pPr>
        <w:autoSpaceDE w:val="0"/>
        <w:autoSpaceDN w:val="0"/>
        <w:adjustRightInd w:val="0"/>
        <w:spacing w:after="0" w:line="240" w:lineRule="auto"/>
        <w:jc w:val="both"/>
        <w:rPr>
          <w:rFonts w:ascii="Times New Roman" w:hAnsi="Times New Roman" w:cs="Times New Roman"/>
          <w:b/>
          <w:sz w:val="24"/>
          <w:szCs w:val="24"/>
          <w:lang w:val="kk-KZ"/>
        </w:rPr>
      </w:pPr>
      <w:bookmarkStart w:id="0" w:name="_GoBack"/>
      <w:bookmarkEnd w:id="0"/>
    </w:p>
    <w:sectPr w:rsidR="0061521C" w:rsidRPr="00C513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11D4A"/>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237005C"/>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3665179"/>
    <w:multiLevelType w:val="hybridMultilevel"/>
    <w:tmpl w:val="C21C4F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FBE6F4B"/>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FF35E0D"/>
    <w:multiLevelType w:val="hybridMultilevel"/>
    <w:tmpl w:val="CB12F92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504655CA"/>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C62009"/>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1CF6935"/>
    <w:multiLevelType w:val="multilevel"/>
    <w:tmpl w:val="AEBAB772"/>
    <w:lvl w:ilvl="0">
      <w:start w:val="1"/>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15:restartNumberingAfterBreak="0">
    <w:nsid w:val="77512F0B"/>
    <w:multiLevelType w:val="hybridMultilevel"/>
    <w:tmpl w:val="D4D8F166"/>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C26131C"/>
    <w:multiLevelType w:val="hybridMultilevel"/>
    <w:tmpl w:val="43B6F3EC"/>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5"/>
  </w:num>
  <w:num w:numId="3">
    <w:abstractNumId w:val="6"/>
  </w:num>
  <w:num w:numId="4">
    <w:abstractNumId w:val="1"/>
  </w:num>
  <w:num w:numId="5">
    <w:abstractNumId w:val="7"/>
  </w:num>
  <w:num w:numId="6">
    <w:abstractNumId w:val="0"/>
  </w:num>
  <w:num w:numId="7">
    <w:abstractNumId w:val="2"/>
  </w:num>
  <w:num w:numId="8">
    <w:abstractNumId w:val="4"/>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F05"/>
    <w:rsid w:val="00197996"/>
    <w:rsid w:val="0061521C"/>
    <w:rsid w:val="006454D9"/>
    <w:rsid w:val="007C4E2D"/>
    <w:rsid w:val="008A3862"/>
    <w:rsid w:val="00A12246"/>
    <w:rsid w:val="00B12E9F"/>
    <w:rsid w:val="00B6736E"/>
    <w:rsid w:val="00BE249B"/>
    <w:rsid w:val="00C51321"/>
    <w:rsid w:val="00DC0F05"/>
    <w:rsid w:val="00E01D45"/>
    <w:rsid w:val="00E63D61"/>
    <w:rsid w:val="00E74126"/>
    <w:rsid w:val="00F94F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66DE8"/>
  <w15:chartTrackingRefBased/>
  <w15:docId w15:val="{B550FEF4-BB19-4CB3-BAA4-EDEDBFCD1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qFormat/>
    <w:rsid w:val="00E63D61"/>
    <w:pPr>
      <w:keepNext/>
      <w:spacing w:after="0" w:line="240" w:lineRule="auto"/>
      <w:outlineLvl w:val="2"/>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E63D61"/>
    <w:rPr>
      <w:rFonts w:ascii="Times New Roman" w:eastAsia="Times New Roman" w:hAnsi="Times New Roman" w:cs="Times New Roman"/>
      <w:spacing w:val="2"/>
      <w:shd w:val="clear" w:color="auto" w:fill="FFFFFF"/>
    </w:rPr>
  </w:style>
  <w:style w:type="paragraph" w:customStyle="1" w:styleId="4">
    <w:name w:val="Основной текст4"/>
    <w:basedOn w:val="a"/>
    <w:link w:val="a3"/>
    <w:rsid w:val="00E63D61"/>
    <w:pPr>
      <w:widowControl w:val="0"/>
      <w:shd w:val="clear" w:color="auto" w:fill="FFFFFF"/>
      <w:spacing w:after="600" w:line="322" w:lineRule="exact"/>
      <w:ind w:hanging="1800"/>
    </w:pPr>
    <w:rPr>
      <w:rFonts w:ascii="Times New Roman" w:eastAsia="Times New Roman" w:hAnsi="Times New Roman" w:cs="Times New Roman"/>
      <w:spacing w:val="2"/>
    </w:rPr>
  </w:style>
  <w:style w:type="character" w:customStyle="1" w:styleId="30">
    <w:name w:val="Заголовок 3 Знак"/>
    <w:basedOn w:val="a0"/>
    <w:link w:val="3"/>
    <w:rsid w:val="00E63D61"/>
    <w:rPr>
      <w:rFonts w:ascii="Times New Roman" w:eastAsia="Times New Roman" w:hAnsi="Times New Roman" w:cs="Times New Roman"/>
      <w:sz w:val="28"/>
      <w:szCs w:val="24"/>
      <w:lang w:eastAsia="ru-RU"/>
    </w:rPr>
  </w:style>
  <w:style w:type="paragraph" w:styleId="a4">
    <w:name w:val="List Paragraph"/>
    <w:basedOn w:val="a"/>
    <w:uiPriority w:val="34"/>
    <w:qFormat/>
    <w:rsid w:val="00B6736E"/>
    <w:pPr>
      <w:ind w:left="720"/>
      <w:contextualSpacing/>
    </w:pPr>
  </w:style>
  <w:style w:type="table" w:styleId="a5">
    <w:name w:val="Table Grid"/>
    <w:basedOn w:val="a1"/>
    <w:rsid w:val="0061521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TotalTime>
  <Pages>2</Pages>
  <Words>431</Words>
  <Characters>2463</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5</cp:revision>
  <dcterms:created xsi:type="dcterms:W3CDTF">2020-09-01T13:48:00Z</dcterms:created>
  <dcterms:modified xsi:type="dcterms:W3CDTF">2020-11-01T08:37:00Z</dcterms:modified>
</cp:coreProperties>
</file>